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583E" w14:textId="77777777" w:rsidR="009A3DC4" w:rsidRPr="00560253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bookmarkStart w:id="0" w:name="_Hlk86754451"/>
      <w:r w:rsidRPr="00560253">
        <w:rPr>
          <w:rFonts w:ascii="Times New Roman CYR" w:eastAsia="Times New Roman" w:hAnsi="Times New Roman CYR" w:cs="Times New Roman"/>
          <w:noProof/>
          <w:sz w:val="20"/>
          <w:szCs w:val="20"/>
          <w:lang w:val="uk-UA" w:eastAsia="ru-RU"/>
        </w:rPr>
        <w:drawing>
          <wp:inline distT="0" distB="0" distL="0" distR="0" wp14:anchorId="67BCE8AB" wp14:editId="5536E447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1EB0" w14:textId="77777777" w:rsidR="009A3DC4" w:rsidRPr="00560253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4"/>
          <w:szCs w:val="20"/>
          <w:lang w:val="uk-UA" w:eastAsia="ru-RU"/>
        </w:rPr>
      </w:pPr>
    </w:p>
    <w:p w14:paraId="04EE0974" w14:textId="77777777" w:rsidR="009A3DC4" w:rsidRPr="00560253" w:rsidRDefault="009A3DC4" w:rsidP="009A3DC4">
      <w:pPr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  <w:t>У К Р А Ї Н А</w:t>
      </w:r>
    </w:p>
    <w:p w14:paraId="3AED4D81" w14:textId="77777777" w:rsidR="009A3DC4" w:rsidRPr="00560253" w:rsidRDefault="009A3DC4" w:rsidP="009A3DC4">
      <w:pPr>
        <w:keepNext/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outlineLvl w:val="3"/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ЮЖНОУКРАЇНСЬКА МІСЬКА РАДА</w:t>
      </w:r>
    </w:p>
    <w:p w14:paraId="3CC327B4" w14:textId="77777777" w:rsidR="009A3DC4" w:rsidRPr="00560253" w:rsidRDefault="009A3DC4" w:rsidP="009A3DC4">
      <w:pPr>
        <w:keepNext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  <w:t>МИКОЛАЇВСЬКОЇ ОБЛАСТІ</w:t>
      </w:r>
    </w:p>
    <w:p w14:paraId="25D6F610" w14:textId="77777777" w:rsidR="009A3DC4" w:rsidRPr="00560253" w:rsidRDefault="009A3DC4" w:rsidP="009A3DC4">
      <w:pPr>
        <w:keepNext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  <w:t>РІШЕННЯ</w:t>
      </w:r>
    </w:p>
    <w:p w14:paraId="42AA9D34" w14:textId="77777777" w:rsidR="009A3DC4" w:rsidRPr="00560253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12"/>
          <w:szCs w:val="20"/>
          <w:lang w:val="uk-UA" w:eastAsia="ru-RU"/>
        </w:rPr>
      </w:pPr>
    </w:p>
    <w:p w14:paraId="265DA21E" w14:textId="07E3DF59" w:rsidR="009A3DC4" w:rsidRPr="00560253" w:rsidRDefault="009A3DC4" w:rsidP="009A3DC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5E050CF" wp14:editId="7988E6F1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19685" t="20320" r="16510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4F12" id="Группа 2" o:spid="_x0000_s1026" style="position:absolute;margin-left:-.1pt;margin-top:-1.8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582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582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582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771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14:paraId="712124A6" w14:textId="17CBC671" w:rsidR="009A3DC4" w:rsidRPr="00560253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582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582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скликання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4418"/>
      </w:tblGrid>
      <w:tr w:rsidR="009A3DC4" w:rsidRPr="00EB4E57" w14:paraId="3D38BAEA" w14:textId="77777777" w:rsidTr="00166C53">
        <w:trPr>
          <w:trHeight w:val="597"/>
          <w:tblCellSpacing w:w="0" w:type="dxa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7E6A6" w14:textId="77777777" w:rsidR="009A3DC4" w:rsidRPr="00DC0C54" w:rsidRDefault="009A3DC4" w:rsidP="003A2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14:paraId="3BA828F9" w14:textId="26DCE871" w:rsidR="009A3DC4" w:rsidRPr="00560253" w:rsidRDefault="009A3DC4" w:rsidP="00C447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внесення змін  </w:t>
            </w:r>
            <w:bookmarkStart w:id="1" w:name="_Hlk87287362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EB4E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166C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деяких </w:t>
            </w:r>
            <w:r w:rsidR="00EB4E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рішень Южноукраїнської міської ради </w:t>
            </w:r>
            <w:bookmarkEnd w:id="1"/>
          </w:p>
        </w:tc>
      </w:tr>
    </w:tbl>
    <w:p w14:paraId="44677069" w14:textId="77777777" w:rsidR="009A3DC4" w:rsidRPr="00DC0C54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ab/>
      </w:r>
    </w:p>
    <w:p w14:paraId="4F5037F9" w14:textId="4C94AEEE" w:rsidR="009A3DC4" w:rsidRPr="00560253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Керуючись </w:t>
      </w:r>
      <w:r w:rsidRPr="0073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п.2 ч.1 ст.26 </w:t>
      </w:r>
      <w:r w:rsidR="007E23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ч.15 ст.47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Закону України «Про місцеве самоврядування в Україні»,  </w:t>
      </w:r>
      <w:r w:rsidRP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53801E67" w14:textId="77777777" w:rsidR="009A3DC4" w:rsidRPr="005B3A00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51B322D" w14:textId="77777777" w:rsidR="009A3DC4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B3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 И Р І Ш И Л А:</w:t>
      </w:r>
    </w:p>
    <w:p w14:paraId="33088382" w14:textId="05EBFAB6" w:rsidR="00923E75" w:rsidRDefault="00A959EC" w:rsidP="009A3DC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A3DC4" w:rsidRPr="00C36F5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2" w:name="_Hlk87353665"/>
      <w:proofErr w:type="spellStart"/>
      <w:r w:rsidR="009A3DC4" w:rsidRPr="00C36F5B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9A3DC4" w:rsidRPr="00C36F5B">
        <w:rPr>
          <w:rFonts w:ascii="Times New Roman" w:hAnsi="Times New Roman" w:cs="Times New Roman"/>
          <w:sz w:val="24"/>
          <w:szCs w:val="24"/>
          <w:lang w:val="uk-UA"/>
        </w:rPr>
        <w:t xml:space="preserve"> зміни</w:t>
      </w:r>
      <w:r w:rsidR="009A3DC4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рішення 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Южноукраїнської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від 14.12.2020 №4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«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затвердження </w:t>
      </w:r>
      <w:bookmarkStart w:id="3" w:name="_Hlk87364921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положення </w:t>
      </w:r>
      <w:r w:rsidRPr="008D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 постійні  комісії Южноукраїнської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8D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VІІІ скликання</w:t>
      </w:r>
      <w:bookmarkEnd w:id="3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»</w:t>
      </w:r>
      <w:r w:rsidR="00DC7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 а саме:</w:t>
      </w:r>
    </w:p>
    <w:p w14:paraId="74FB1C3A" w14:textId="33D6DD62" w:rsidR="00166C53" w:rsidRDefault="00DC7C94" w:rsidP="00166C53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1.1.</w:t>
      </w:r>
      <w:r w:rsidR="001C19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166C53">
        <w:rPr>
          <w:rFonts w:ascii="Times New Roman" w:hAnsi="Times New Roman" w:cs="Times New Roman"/>
          <w:sz w:val="24"/>
          <w:szCs w:val="24"/>
          <w:lang w:val="uk-UA"/>
        </w:rPr>
        <w:t xml:space="preserve">п.п.1 п.7 </w:t>
      </w:r>
      <w:bookmarkStart w:id="4" w:name="_Hlk87365153"/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Положення </w:t>
      </w:r>
      <w:r w:rsidR="00166C53" w:rsidRPr="008D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 постійні  комісії Южноукраїнської міської ради</w:t>
      </w:r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166C53" w:rsidRPr="008D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VІІІ скликання</w:t>
      </w:r>
      <w:bookmarkEnd w:id="4"/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bookmarkStart w:id="5" w:name="_Hlk87365697"/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викласти в новій редакції: «</w:t>
      </w:r>
      <w:r w:rsidR="00166C53" w:rsidRP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Постійна комісія міської ради 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»</w:t>
      </w:r>
      <w:bookmarkEnd w:id="5"/>
      <w:r w:rsidR="00511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r w:rsidR="005115B5" w:rsidRPr="00511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>виключивши слова: «регуляторн</w:t>
      </w:r>
      <w:r w:rsidR="007824D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 xml:space="preserve"> політик</w:t>
      </w:r>
      <w:r w:rsidR="007824D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;</w:t>
      </w:r>
    </w:p>
    <w:p w14:paraId="672EE3F0" w14:textId="418419F2" w:rsidR="00166C53" w:rsidRDefault="00166C53" w:rsidP="00166C53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1.2. з  додатку 1 до Положення </w:t>
      </w:r>
      <w:r w:rsidRPr="008D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 постійні  комісії Южноукраїнської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8D5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VІІІ скликання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з </w:t>
      </w:r>
      <w:bookmarkStart w:id="6" w:name="_Hlk87365378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функціональної спрямованості та основних напрямків роботи постійної комісії</w:t>
      </w:r>
      <w:r w:rsidRPr="00166C53">
        <w:rPr>
          <w:lang w:val="uk-UA"/>
        </w:rPr>
        <w:t xml:space="preserve"> </w:t>
      </w:r>
      <w:r w:rsidRP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міської ради з питань </w:t>
      </w:r>
      <w:bookmarkEnd w:id="6"/>
      <w:r w:rsidRP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планування соціально-економічного розвитку, бюджету та фінансів, інвестицій, торгівлі, послуг та розвитку підприємництва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виключити </w:t>
      </w:r>
      <w:bookmarkStart w:id="7" w:name="_Hlk87365328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</w:t>
      </w:r>
      <w:r w:rsidR="00511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овноваження </w:t>
      </w:r>
      <w:r w:rsidR="00C44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 питань</w:t>
      </w:r>
      <w:r w:rsidR="00511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регуляторної політики</w:t>
      </w:r>
      <w:bookmarkEnd w:id="7"/>
      <w:r w:rsidR="00511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;</w:t>
      </w:r>
    </w:p>
    <w:p w14:paraId="5AC7A2D3" w14:textId="571DA201" w:rsidR="005115B5" w:rsidRDefault="005115B5" w:rsidP="00166C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1.3. включити повноваження </w:t>
      </w:r>
      <w:r w:rsidR="00C44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 питань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регуляторної політики до функціональної спрямованості та основних напрямків роботи постійної комісії</w:t>
      </w:r>
      <w:r w:rsidRPr="00166C53">
        <w:rPr>
          <w:lang w:val="uk-UA"/>
        </w:rPr>
        <w:t xml:space="preserve"> </w:t>
      </w:r>
      <w:r w:rsidRPr="00166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міської ради з питань</w:t>
      </w:r>
      <w:r w:rsidRPr="005115B5">
        <w:rPr>
          <w:lang w:val="uk-UA"/>
        </w:rPr>
        <w:t xml:space="preserve"> </w:t>
      </w:r>
      <w:r w:rsidRPr="00511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5590AADC" w14:textId="405C6D27" w:rsidR="00923E75" w:rsidRDefault="00EB4E57" w:rsidP="009A3D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до </w:t>
      </w:r>
      <w:r w:rsidRPr="00EB4E57">
        <w:rPr>
          <w:rFonts w:ascii="Times New Roman" w:hAnsi="Times New Roman" w:cs="Times New Roman"/>
          <w:sz w:val="24"/>
          <w:szCs w:val="24"/>
          <w:lang w:val="uk-UA"/>
        </w:rPr>
        <w:t>рішення Южноукраїнської міської ради від 14.12.2020 №5 «Про утворення постійних комісій Южноукраїнської міської ради, затвердження їх складу та обрання голів комісій»</w:t>
      </w:r>
      <w:r w:rsidR="0000242D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29F7AEA9" w14:textId="16895234" w:rsidR="00923E75" w:rsidRDefault="007824D2" w:rsidP="009A3D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242D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5115B5" w:rsidRPr="005115B5">
        <w:rPr>
          <w:rFonts w:ascii="Times New Roman" w:hAnsi="Times New Roman" w:cs="Times New Roman"/>
          <w:sz w:val="24"/>
          <w:szCs w:val="24"/>
          <w:lang w:val="uk-UA"/>
        </w:rPr>
        <w:t xml:space="preserve">викласти 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 xml:space="preserve">пп1.1 п.1 </w:t>
      </w:r>
      <w:r w:rsidR="005115B5" w:rsidRPr="005115B5">
        <w:rPr>
          <w:rFonts w:ascii="Times New Roman" w:hAnsi="Times New Roman" w:cs="Times New Roman"/>
          <w:sz w:val="24"/>
          <w:szCs w:val="24"/>
          <w:lang w:val="uk-UA"/>
        </w:rPr>
        <w:t>в новій редакції: «Постійна комісія міської ради з питань планування соціально-економічного розвитку, бюджету та фінансів, інвестицій, торгівлі, послуг та розвитку підприємництва»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8" w:name="_Hlk87365839"/>
      <w:r w:rsidR="005115B5">
        <w:rPr>
          <w:rFonts w:ascii="Times New Roman" w:hAnsi="Times New Roman" w:cs="Times New Roman"/>
          <w:sz w:val="24"/>
          <w:szCs w:val="24"/>
          <w:lang w:val="uk-UA"/>
        </w:rPr>
        <w:t>виключивши слова: «регуляторн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 xml:space="preserve"> політик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15B5">
        <w:rPr>
          <w:rFonts w:ascii="Times New Roman" w:hAnsi="Times New Roman" w:cs="Times New Roman"/>
          <w:sz w:val="24"/>
          <w:szCs w:val="24"/>
          <w:lang w:val="uk-UA"/>
        </w:rPr>
        <w:t>».</w:t>
      </w:r>
      <w:bookmarkEnd w:id="8"/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360"/>
        <w:gridCol w:w="5040"/>
      </w:tblGrid>
      <w:tr w:rsidR="009A3DC4" w:rsidRPr="002735DE" w14:paraId="2B8417A3" w14:textId="77777777" w:rsidTr="00332F0E">
        <w:tc>
          <w:tcPr>
            <w:tcW w:w="1908" w:type="dxa"/>
          </w:tcPr>
          <w:p w14:paraId="28DC9629" w14:textId="77777777" w:rsidR="009A3DC4" w:rsidRPr="00E66204" w:rsidRDefault="009A3DC4" w:rsidP="003A29E6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360" w:type="dxa"/>
          </w:tcPr>
          <w:p w14:paraId="31797518" w14:textId="77777777" w:rsidR="009A3DC4" w:rsidRPr="00E66204" w:rsidRDefault="009A3DC4" w:rsidP="003A29E6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5040" w:type="dxa"/>
          </w:tcPr>
          <w:p w14:paraId="1B8DD72A" w14:textId="77777777" w:rsidR="009A3DC4" w:rsidRPr="00E66204" w:rsidRDefault="009A3DC4" w:rsidP="003A29E6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058B9698" w14:textId="77777777" w:rsidR="009A3DC4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17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В.В.Онуфрієнко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71CF88B" w14:textId="04DDAA61" w:rsidR="009A3DC4" w:rsidRDefault="009A3DC4" w:rsidP="009A3D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DEB62" w14:textId="4A9BE585" w:rsidR="007244DD" w:rsidRDefault="007244DD" w:rsidP="009A3D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3D5E5" w14:textId="77777777" w:rsidR="007244DD" w:rsidRDefault="007244DD" w:rsidP="009A3DC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9EF045" w14:textId="77777777" w:rsidR="007244DD" w:rsidRDefault="007244DD" w:rsidP="009A3DC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2686AB" w14:textId="700E3878" w:rsidR="009A3DC4" w:rsidRPr="003957C3" w:rsidRDefault="00111A0C" w:rsidP="009A3DC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A3DC4" w:rsidRPr="003957C3">
        <w:rPr>
          <w:rFonts w:ascii="Times New Roman" w:hAnsi="Times New Roman" w:cs="Times New Roman"/>
          <w:sz w:val="20"/>
          <w:szCs w:val="20"/>
          <w:lang w:val="uk-UA"/>
        </w:rPr>
        <w:t>сата С.М.</w:t>
      </w:r>
    </w:p>
    <w:p w14:paraId="7400640E" w14:textId="73793B90" w:rsidR="009A3DC4" w:rsidRDefault="009A3DC4" w:rsidP="009A3DC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957C3">
        <w:rPr>
          <w:rFonts w:ascii="Times New Roman" w:hAnsi="Times New Roman" w:cs="Times New Roman"/>
          <w:sz w:val="20"/>
          <w:szCs w:val="20"/>
          <w:lang w:val="uk-UA"/>
        </w:rPr>
        <w:t>55773</w:t>
      </w:r>
      <w:bookmarkStart w:id="9" w:name="_GoBack"/>
      <w:bookmarkEnd w:id="9"/>
    </w:p>
    <w:bookmarkEnd w:id="0"/>
    <w:sectPr w:rsidR="009A3DC4" w:rsidSect="007244DD">
      <w:pgSz w:w="11906" w:h="16838"/>
      <w:pgMar w:top="1134" w:right="567" w:bottom="73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FA"/>
    <w:multiLevelType w:val="hybridMultilevel"/>
    <w:tmpl w:val="B08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4"/>
    <w:rsid w:val="0000242D"/>
    <w:rsid w:val="00111A0C"/>
    <w:rsid w:val="00166C53"/>
    <w:rsid w:val="001C1938"/>
    <w:rsid w:val="002735DE"/>
    <w:rsid w:val="00332F0E"/>
    <w:rsid w:val="005115B5"/>
    <w:rsid w:val="0058295E"/>
    <w:rsid w:val="00583260"/>
    <w:rsid w:val="007244DD"/>
    <w:rsid w:val="00737839"/>
    <w:rsid w:val="007824D2"/>
    <w:rsid w:val="007A6D2B"/>
    <w:rsid w:val="007E235C"/>
    <w:rsid w:val="00923E75"/>
    <w:rsid w:val="009A3DC4"/>
    <w:rsid w:val="00A959EC"/>
    <w:rsid w:val="00BB04F5"/>
    <w:rsid w:val="00BC2E05"/>
    <w:rsid w:val="00C44719"/>
    <w:rsid w:val="00CB43BF"/>
    <w:rsid w:val="00D67BCA"/>
    <w:rsid w:val="00DC7C94"/>
    <w:rsid w:val="00E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F1AF"/>
  <w15:chartTrackingRefBased/>
  <w15:docId w15:val="{971EB9D2-26AA-4857-9B93-FA5E013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C4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9A3D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A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2021-11-09T14:16:00Z</cp:lastPrinted>
  <dcterms:created xsi:type="dcterms:W3CDTF">2021-11-08T13:24:00Z</dcterms:created>
  <dcterms:modified xsi:type="dcterms:W3CDTF">2021-11-30T13:18:00Z</dcterms:modified>
</cp:coreProperties>
</file>